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C4" w:rsidRDefault="009A3DC4" w:rsidP="00806FD0">
      <w:pPr>
        <w:jc w:val="center"/>
        <w:rPr>
          <w:b/>
          <w:bCs/>
        </w:rPr>
      </w:pPr>
      <w:r>
        <w:rPr>
          <w:b/>
          <w:bCs/>
        </w:rPr>
        <w:t>ИЗВЕЩЕНИЕ</w:t>
      </w:r>
    </w:p>
    <w:p w:rsidR="009A3DC4" w:rsidRDefault="009A3DC4" w:rsidP="00806FD0">
      <w:pPr>
        <w:jc w:val="center"/>
        <w:rPr>
          <w:sz w:val="20"/>
          <w:szCs w:val="20"/>
        </w:rPr>
      </w:pPr>
      <w:r>
        <w:t xml:space="preserve">о начале подготовки проекта правового акта Пермского муниципального района </w:t>
      </w:r>
    </w:p>
    <w:p w:rsidR="009A3DC4" w:rsidRDefault="009A3DC4" w:rsidP="00806FD0">
      <w:pPr>
        <w:jc w:val="center"/>
      </w:pPr>
      <w:r>
        <w:t>и обсуждении концепции (идеи) предлагаемого проекта</w:t>
      </w:r>
    </w:p>
    <w:p w:rsidR="009A3DC4" w:rsidRDefault="009A3DC4" w:rsidP="00806FD0">
      <w:pPr>
        <w:jc w:val="center"/>
      </w:pPr>
    </w:p>
    <w:p w:rsidR="009A3DC4" w:rsidRDefault="00B02A5A" w:rsidP="00806FD0">
      <w:pPr>
        <w:autoSpaceDE w:val="0"/>
        <w:autoSpaceDN w:val="0"/>
        <w:adjustRightInd w:val="0"/>
        <w:jc w:val="right"/>
        <w:outlineLvl w:val="0"/>
      </w:pPr>
      <w:r>
        <w:t>«21</w:t>
      </w:r>
      <w:r w:rsidR="009A3DC4">
        <w:t>»</w:t>
      </w:r>
      <w:r>
        <w:t xml:space="preserve"> августа </w:t>
      </w:r>
      <w:r w:rsidR="009A3DC4">
        <w:t>20</w:t>
      </w:r>
      <w:r>
        <w:t>17</w:t>
      </w:r>
      <w:r w:rsidR="009A3DC4">
        <w:t>г.</w:t>
      </w:r>
    </w:p>
    <w:p w:rsidR="009A3DC4" w:rsidRDefault="009A3DC4" w:rsidP="00806FD0">
      <w:pPr>
        <w:jc w:val="center"/>
      </w:pPr>
    </w:p>
    <w:p w:rsidR="009A3DC4" w:rsidRDefault="007B7EA5" w:rsidP="002B48F8">
      <w:pPr>
        <w:ind w:firstLine="851"/>
        <w:jc w:val="both"/>
      </w:pPr>
      <w:r>
        <w:t xml:space="preserve">Настоящим </w:t>
      </w:r>
      <w:r w:rsidRPr="007B7EA5">
        <w:t xml:space="preserve">Управлением по развитию агропромышленного комплекса и предпринимательства администрации Пермского муниципального района </w:t>
      </w:r>
      <w:r w:rsidR="009A3DC4">
        <w:t xml:space="preserve">уведомляет о начале подготовки проекта правового акта </w:t>
      </w:r>
      <w:r w:rsidR="009A3DC4" w:rsidRPr="007B7EA5">
        <w:t>«</w:t>
      </w:r>
      <w:r w:rsidRPr="007B7EA5">
        <w:t xml:space="preserve">Об </w:t>
      </w:r>
      <w:r w:rsidR="002B48F8" w:rsidRPr="002B48F8">
        <w:t>утверждении Порядка предоставления субсидии по возмещению части затрат на приобретение минеральных  удобрений и средств защиты растений</w:t>
      </w:r>
      <w:r w:rsidR="009A3DC4" w:rsidRPr="007B7EA5">
        <w:t xml:space="preserve">», </w:t>
      </w:r>
      <w:r w:rsidR="009A3DC4">
        <w:t xml:space="preserve"> (далее - Проект)</w:t>
      </w:r>
      <w:r w:rsidR="009A3DC4">
        <w:rPr>
          <w:sz w:val="20"/>
          <w:szCs w:val="20"/>
        </w:rPr>
        <w:t xml:space="preserve"> </w:t>
      </w:r>
      <w:r w:rsidR="009A3DC4">
        <w:t xml:space="preserve"> сборе предложений от организаций и заинтересованных лиц.</w:t>
      </w:r>
    </w:p>
    <w:p w:rsidR="009A3DC4" w:rsidRDefault="009A3DC4" w:rsidP="00806FD0">
      <w:pPr>
        <w:jc w:val="both"/>
      </w:pPr>
      <w:r>
        <w:tab/>
        <w:t>1. Срок приема предложений составляет 5 рабочих дней с даты размещения извещения на официальном сайте, до:</w:t>
      </w:r>
      <w:r w:rsidR="00B02A5A">
        <w:t xml:space="preserve"> 25</w:t>
      </w:r>
      <w:r w:rsidR="007B7EA5">
        <w:t>.08.</w:t>
      </w:r>
      <w:bookmarkStart w:id="0" w:name="_GoBack"/>
      <w:bookmarkEnd w:id="0"/>
      <w:r w:rsidR="007B7EA5">
        <w:t>2017</w:t>
      </w:r>
      <w:r>
        <w:t>.</w:t>
      </w:r>
    </w:p>
    <w:p w:rsidR="009A3DC4" w:rsidRDefault="009A3DC4" w:rsidP="007B7EA5">
      <w:pPr>
        <w:autoSpaceDE w:val="0"/>
        <w:autoSpaceDN w:val="0"/>
        <w:adjustRightInd w:val="0"/>
        <w:ind w:firstLine="709"/>
        <w:jc w:val="both"/>
      </w:pPr>
      <w:r>
        <w:t xml:space="preserve">2. Предложения (замечания) участников публичных консультаций принимаются по адресу электронной почты: </w:t>
      </w:r>
      <w:hyperlink r:id="rId4" w:history="1">
        <w:r w:rsidR="007B7EA5" w:rsidRPr="00C76D2E">
          <w:rPr>
            <w:rStyle w:val="a3"/>
            <w:lang w:val="en-US"/>
          </w:rPr>
          <w:t>evgeniadenisova</w:t>
        </w:r>
        <w:r w:rsidR="007B7EA5" w:rsidRPr="00C76D2E">
          <w:rPr>
            <w:rStyle w:val="a3"/>
          </w:rPr>
          <w:t>2011@</w:t>
        </w:r>
        <w:r w:rsidR="007B7EA5" w:rsidRPr="00C76D2E">
          <w:rPr>
            <w:rStyle w:val="a3"/>
            <w:lang w:val="en-US"/>
          </w:rPr>
          <w:t>yandex</w:t>
        </w:r>
        <w:r w:rsidR="007B7EA5" w:rsidRPr="00C76D2E">
          <w:rPr>
            <w:rStyle w:val="a3"/>
          </w:rPr>
          <w:t>.</w:t>
        </w:r>
        <w:proofErr w:type="spellStart"/>
        <w:r w:rsidR="007B7EA5" w:rsidRPr="00C76D2E">
          <w:rPr>
            <w:rStyle w:val="a3"/>
            <w:lang w:val="en-US"/>
          </w:rPr>
          <w:t>ru</w:t>
        </w:r>
        <w:proofErr w:type="spellEnd"/>
      </w:hyperlink>
      <w:r w:rsidR="007B7EA5" w:rsidRPr="007B7EA5">
        <w:t xml:space="preserve"> </w:t>
      </w:r>
      <w: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p w:rsidR="009A3DC4" w:rsidRPr="007B7EA5" w:rsidRDefault="009A3DC4" w:rsidP="00806FD0">
      <w:pPr>
        <w:autoSpaceDE w:val="0"/>
        <w:ind w:firstLine="709"/>
        <w:jc w:val="both"/>
      </w:pPr>
      <w:r>
        <w:t xml:space="preserve">3. Разработчиком проекта правового акта является </w:t>
      </w:r>
      <w:r w:rsidR="007B7EA5" w:rsidRPr="007B7EA5">
        <w:t>Управлением по развитию агропромышленного комплекса и предпринимательства администрации Пермского муниципального района</w:t>
      </w:r>
      <w:r w:rsidR="007B7EA5">
        <w:t xml:space="preserve">, заместитель начальника отдела учета и отчетности </w:t>
      </w:r>
      <w:r w:rsidR="007B7EA5" w:rsidRPr="007B7EA5">
        <w:t>Управлени</w:t>
      </w:r>
      <w:r w:rsidR="007B7EA5">
        <w:t>я</w:t>
      </w:r>
      <w:r w:rsidR="007B7EA5" w:rsidRPr="007B7EA5">
        <w:t xml:space="preserve"> по развитию агропромышленного комплекса и предпринимательства администрации Пермского муниципального района</w:t>
      </w:r>
      <w:r w:rsidR="007B7EA5">
        <w:t xml:space="preserve"> Денисова Е.В., 296-25-51, </w:t>
      </w:r>
      <w:hyperlink r:id="rId5" w:history="1">
        <w:r w:rsidR="007B7EA5" w:rsidRPr="007B7EA5">
          <w:rPr>
            <w:rStyle w:val="a3"/>
            <w:lang w:val="en-US"/>
          </w:rPr>
          <w:t>evgeniadenisova</w:t>
        </w:r>
        <w:r w:rsidR="007B7EA5" w:rsidRPr="007B7EA5">
          <w:rPr>
            <w:rStyle w:val="a3"/>
          </w:rPr>
          <w:t>2011@</w:t>
        </w:r>
        <w:r w:rsidR="007B7EA5" w:rsidRPr="007B7EA5">
          <w:rPr>
            <w:rStyle w:val="a3"/>
            <w:lang w:val="en-US"/>
          </w:rPr>
          <w:t>yandex</w:t>
        </w:r>
        <w:r w:rsidR="007B7EA5" w:rsidRPr="007B7EA5">
          <w:rPr>
            <w:rStyle w:val="a3"/>
          </w:rPr>
          <w:t>.</w:t>
        </w:r>
        <w:r w:rsidR="007B7EA5" w:rsidRPr="007B7EA5">
          <w:rPr>
            <w:rStyle w:val="a3"/>
            <w:lang w:val="en-US"/>
          </w:rPr>
          <w:t>ru</w:t>
        </w:r>
      </w:hyperlink>
    </w:p>
    <w:p w:rsidR="009A3DC4" w:rsidRDefault="009A3DC4" w:rsidP="002B48F8">
      <w:pPr>
        <w:autoSpaceDE w:val="0"/>
        <w:autoSpaceDN w:val="0"/>
        <w:adjustRightInd w:val="0"/>
        <w:ind w:firstLine="709"/>
        <w:jc w:val="both"/>
      </w:pPr>
      <w:r>
        <w:t>4. 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</w:p>
    <w:p w:rsidR="002B48F8" w:rsidRPr="002B48F8" w:rsidRDefault="002B48F8" w:rsidP="002B48F8">
      <w:pPr>
        <w:ind w:firstLine="709"/>
        <w:jc w:val="both"/>
      </w:pPr>
      <w:r w:rsidRPr="002B48F8">
        <w:t>Субсидия предоставляется, как компенсация части затрат на производство и реализацию продукции растениеводства сельскохозяйственным организациям, индивидуальным предпринимателям и крестьянским (фермерским) хозяйствам, с целью возмещения от приобретения минеральных удобрений и средств защиты растений:</w:t>
      </w:r>
    </w:p>
    <w:p w:rsidR="002B48F8" w:rsidRPr="002B48F8" w:rsidRDefault="002B48F8" w:rsidP="002B48F8">
      <w:pPr>
        <w:ind w:firstLine="709"/>
        <w:jc w:val="both"/>
      </w:pPr>
      <w:r w:rsidRPr="002B48F8">
        <w:t>* 50 %  на производство овощей закрытого и отрытого грунта, картофеля;</w:t>
      </w:r>
    </w:p>
    <w:p w:rsidR="002B48F8" w:rsidRDefault="002B48F8" w:rsidP="002B48F8">
      <w:pPr>
        <w:ind w:firstLine="709"/>
        <w:jc w:val="both"/>
      </w:pPr>
      <w:r w:rsidRPr="002B48F8">
        <w:t>* 30 % на производство остальной сельскохозяйственной продукции.</w:t>
      </w:r>
      <w:r w:rsidR="009A3DC4">
        <w:tab/>
      </w:r>
    </w:p>
    <w:p w:rsidR="009A3DC4" w:rsidRDefault="009A3DC4" w:rsidP="002B48F8">
      <w:pPr>
        <w:ind w:firstLine="709"/>
        <w:jc w:val="both"/>
      </w:pPr>
      <w: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</w:p>
    <w:p w:rsidR="00137465" w:rsidRDefault="00137465" w:rsidP="002B48F8">
      <w:pPr>
        <w:ind w:firstLine="709"/>
        <w:jc w:val="both"/>
      </w:pPr>
      <w:r w:rsidRPr="00137465">
        <w:t>Субсидия предоставляется сельскохозяйственным организациям, индивидуальным предпринимателям и крестьянским (фермерским) хозяйствам</w:t>
      </w:r>
      <w:r w:rsidR="009A3DC4">
        <w:tab/>
      </w:r>
    </w:p>
    <w:p w:rsidR="009A3DC4" w:rsidRDefault="009A3DC4" w:rsidP="00137465">
      <w:pPr>
        <w:ind w:firstLine="709"/>
        <w:jc w:val="both"/>
      </w:pPr>
      <w:r>
        <w:t>6. Иная информация по решению разработчика, относящаяся к сведениям о подготовке проекта правового акта:</w:t>
      </w:r>
      <w:r w:rsidR="00137465">
        <w:t xml:space="preserve"> </w:t>
      </w:r>
    </w:p>
    <w:p w:rsidR="002B48F8" w:rsidRPr="002B48F8" w:rsidRDefault="002B48F8" w:rsidP="002B48F8">
      <w:pPr>
        <w:ind w:firstLine="709"/>
        <w:jc w:val="both"/>
      </w:pPr>
      <w:r w:rsidRPr="002B48F8">
        <w:t>Субсидия предоставляется при соблюдении следующих условий:</w:t>
      </w:r>
    </w:p>
    <w:p w:rsidR="002B48F8" w:rsidRPr="002B48F8" w:rsidRDefault="002B48F8" w:rsidP="002B48F8">
      <w:pPr>
        <w:ind w:firstLine="709"/>
        <w:jc w:val="both"/>
      </w:pPr>
      <w:r w:rsidRPr="002B48F8">
        <w:t>- приобретение минеральных удобрений и средств защиты растений в период с 1 октября предшествующего года и да 30 сентября текущего года;</w:t>
      </w:r>
    </w:p>
    <w:p w:rsidR="002B48F8" w:rsidRPr="002B48F8" w:rsidRDefault="002B48F8" w:rsidP="002B48F8">
      <w:pPr>
        <w:ind w:firstLine="709"/>
        <w:jc w:val="both"/>
      </w:pPr>
      <w:r w:rsidRPr="002B48F8">
        <w:t>- внесение минеральных удобрений и средств защиты растений на посевные площади текущего года под сельскохозяйственные культуры;</w:t>
      </w:r>
    </w:p>
    <w:p w:rsidR="002B48F8" w:rsidRPr="002B48F8" w:rsidRDefault="002B48F8" w:rsidP="002B48F8">
      <w:pPr>
        <w:ind w:firstLine="709"/>
        <w:jc w:val="both"/>
      </w:pPr>
      <w:r w:rsidRPr="002B48F8">
        <w:t>- недопущение снижения посевных площадей в текущем году к уровню прошлого года</w:t>
      </w:r>
    </w:p>
    <w:p w:rsidR="002B48F8" w:rsidRPr="002B48F8" w:rsidRDefault="002B48F8" w:rsidP="002B48F8">
      <w:pPr>
        <w:ind w:firstLine="709"/>
        <w:jc w:val="both"/>
      </w:pPr>
      <w:r w:rsidRPr="002B48F8">
        <w:t>- наличие посевных площадей, занятых картофелем и овощами открытого и закрытого грунта текущего года;</w:t>
      </w:r>
    </w:p>
    <w:p w:rsidR="002B48F8" w:rsidRPr="002B48F8" w:rsidRDefault="002B48F8" w:rsidP="002B48F8">
      <w:pPr>
        <w:ind w:firstLine="709"/>
        <w:jc w:val="both"/>
      </w:pPr>
      <w:r w:rsidRPr="002B48F8">
        <w:t>- недопущение снижения посевных площадей в текущем году к уровню прошлого года.</w:t>
      </w:r>
    </w:p>
    <w:p w:rsidR="002B48F8" w:rsidRDefault="002B48F8" w:rsidP="00137465">
      <w:pPr>
        <w:ind w:firstLine="709"/>
        <w:jc w:val="both"/>
      </w:pPr>
    </w:p>
    <w:p w:rsidR="009A3DC4" w:rsidRPr="001B6029" w:rsidRDefault="009A3DC4" w:rsidP="00806FD0">
      <w:pPr>
        <w:autoSpaceDE w:val="0"/>
        <w:autoSpaceDN w:val="0"/>
        <w:adjustRightInd w:val="0"/>
        <w:jc w:val="both"/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Pr="00C160F9" w:rsidRDefault="009A3DC4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9A3DC4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137465"/>
    <w:rsid w:val="001B6029"/>
    <w:rsid w:val="00233A9F"/>
    <w:rsid w:val="0024506E"/>
    <w:rsid w:val="002B48F8"/>
    <w:rsid w:val="007B7EA5"/>
    <w:rsid w:val="00806FD0"/>
    <w:rsid w:val="009440EA"/>
    <w:rsid w:val="009A3DC4"/>
    <w:rsid w:val="00A9367C"/>
    <w:rsid w:val="00B02A5A"/>
    <w:rsid w:val="00B11763"/>
    <w:rsid w:val="00C160F9"/>
    <w:rsid w:val="00D81D24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97DCBE-98A3-434B-BBD9-D130EDB8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geniadenisova2011@yandex.ru" TargetMode="External"/><Relationship Id="rId4" Type="http://schemas.openxmlformats.org/officeDocument/2006/relationships/hyperlink" Target="mailto:evgeniadenisova201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2016-01-14T04:20:00Z</cp:lastPrinted>
  <dcterms:created xsi:type="dcterms:W3CDTF">2017-08-16T09:19:00Z</dcterms:created>
  <dcterms:modified xsi:type="dcterms:W3CDTF">2017-08-21T06:24:00Z</dcterms:modified>
</cp:coreProperties>
</file>